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DCCA" w14:textId="77777777" w:rsidR="00F47BB2" w:rsidRPr="001B48FD" w:rsidRDefault="00F47BB2" w:rsidP="001B48FD">
      <w:pPr>
        <w:adjustRightInd w:val="0"/>
        <w:snapToGrid w:val="0"/>
        <w:spacing w:afterLines="50" w:after="180" w:line="300" w:lineRule="exact"/>
        <w:jc w:val="both"/>
        <w:rPr>
          <w:rFonts w:ascii="標楷體" w:hAnsi="標楷體"/>
          <w:b/>
          <w:bCs/>
          <w:szCs w:val="28"/>
        </w:rPr>
      </w:pPr>
      <w:r w:rsidRPr="001B48FD">
        <w:rPr>
          <w:rFonts w:ascii="標楷體" w:hAnsi="標楷體" w:hint="eastAsia"/>
          <w:b/>
          <w:bCs/>
          <w:szCs w:val="28"/>
        </w:rPr>
        <w:t>附件五</w:t>
      </w:r>
    </w:p>
    <w:p w14:paraId="2FDD1DCE" w14:textId="77777777" w:rsidR="00F47BB2" w:rsidRPr="001B48FD" w:rsidRDefault="00F47BB2" w:rsidP="00472347">
      <w:pPr>
        <w:adjustRightInd w:val="0"/>
        <w:snapToGrid w:val="0"/>
        <w:spacing w:line="280" w:lineRule="exact"/>
        <w:jc w:val="center"/>
        <w:rPr>
          <w:rFonts w:ascii="標楷體" w:hAnsi="標楷體"/>
          <w:b/>
          <w:bCs/>
          <w:szCs w:val="28"/>
        </w:rPr>
      </w:pPr>
      <w:r w:rsidRPr="001B48FD">
        <w:rPr>
          <w:rFonts w:ascii="標楷體" w:hAnsi="標楷體" w:hint="eastAsia"/>
          <w:b/>
          <w:bCs/>
          <w:szCs w:val="28"/>
        </w:rPr>
        <w:t>桃園國際機場領取非臨時性及申借臨時性通行工作證保安認知規定事項須知</w:t>
      </w:r>
    </w:p>
    <w:p w14:paraId="50CD3B4E" w14:textId="77777777" w:rsidR="00F47BB2" w:rsidRPr="00472347" w:rsidRDefault="00F47BB2" w:rsidP="00A11564">
      <w:pPr>
        <w:pStyle w:val="ae"/>
        <w:numPr>
          <w:ilvl w:val="0"/>
          <w:numId w:val="1"/>
        </w:numPr>
        <w:adjustRightInd w:val="0"/>
        <w:snapToGrid w:val="0"/>
        <w:spacing w:beforeLines="50" w:before="180" w:line="240" w:lineRule="exact"/>
        <w:jc w:val="both"/>
        <w:rPr>
          <w:rFonts w:ascii="標楷體" w:hAnsi="標楷體"/>
          <w:bCs/>
          <w:sz w:val="24"/>
        </w:rPr>
      </w:pPr>
      <w:r w:rsidRPr="00472347">
        <w:rPr>
          <w:rFonts w:ascii="標楷體" w:hAnsi="標楷體" w:hint="eastAsia"/>
          <w:bCs/>
          <w:sz w:val="24"/>
        </w:rPr>
        <w:t>桃園國際機場通行工作證為桃園國際機場各單位員工通行管制區之憑證。</w:t>
      </w:r>
    </w:p>
    <w:p w14:paraId="6C690683" w14:textId="320296C2"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在機場工作時間應佩掛</w:t>
      </w:r>
      <w:r w:rsidRPr="00472347">
        <w:rPr>
          <w:rFonts w:ascii="標楷體" w:hAnsi="標楷體"/>
          <w:bCs/>
          <w:sz w:val="24"/>
        </w:rPr>
        <w:t>在</w:t>
      </w:r>
      <w:r w:rsidR="00115E08" w:rsidRPr="00472347">
        <w:rPr>
          <w:rFonts w:ascii="標楷體" w:hAnsi="標楷體" w:hint="eastAsia"/>
          <w:bCs/>
          <w:sz w:val="24"/>
        </w:rPr>
        <w:t>外衣</w:t>
      </w:r>
      <w:r w:rsidRPr="00472347">
        <w:rPr>
          <w:rFonts w:ascii="標楷體" w:hAnsi="標楷體"/>
          <w:bCs/>
          <w:sz w:val="24"/>
        </w:rPr>
        <w:t>正面腰部以上之</w:t>
      </w:r>
      <w:r w:rsidRPr="00472347">
        <w:rPr>
          <w:rFonts w:ascii="標楷體" w:hAnsi="標楷體" w:hint="eastAsia"/>
          <w:bCs/>
          <w:sz w:val="24"/>
        </w:rPr>
        <w:t>明顯處，並須接受員警或保全人員查驗，離開機場後，應妥慎收存保管，臨時證亦應於每日作業結束歸還航警局。</w:t>
      </w:r>
    </w:p>
    <w:p w14:paraId="142BAE01"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員工進出管制區時，應接受航空警察局執行安全檢查，且不得攜帶未經許可之危安（險）物品進入管制區，如因作業需要攜帶未經許可之危安（險）物品進出管制區時，應填具放行條並接受航空警察局執行安全檢查無誤後方能攜帶進出管制區；前述物品於管制區內應有效控管，以防範非經授權人員取得。</w:t>
      </w:r>
    </w:p>
    <w:p w14:paraId="6ABF0ABE"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禁止進行下列事項：</w:t>
      </w:r>
    </w:p>
    <w:p w14:paraId="3E0C0592" w14:textId="77777777" w:rsidR="00F47BB2" w:rsidRPr="00472347" w:rsidRDefault="00F47BB2" w:rsidP="00F47BB2">
      <w:pPr>
        <w:pStyle w:val="ae"/>
        <w:adjustRightInd w:val="0"/>
        <w:snapToGrid w:val="0"/>
        <w:spacing w:line="0" w:lineRule="atLeast"/>
        <w:ind w:leftChars="152" w:left="426"/>
        <w:jc w:val="both"/>
        <w:rPr>
          <w:rFonts w:ascii="標楷體" w:hAnsi="標楷體"/>
          <w:bCs/>
          <w:sz w:val="24"/>
        </w:rPr>
      </w:pPr>
      <w:r w:rsidRPr="00472347">
        <w:rPr>
          <w:rFonts w:ascii="標楷體" w:hAnsi="標楷體" w:hint="eastAsia"/>
          <w:bCs/>
          <w:sz w:val="24"/>
        </w:rPr>
        <w:t>(一)走私販運違禁物品及購買出入境所有免稅商品。</w:t>
      </w:r>
    </w:p>
    <w:p w14:paraId="6E3E971D" w14:textId="77777777" w:rsidR="00F47BB2" w:rsidRPr="00472347" w:rsidRDefault="00F47BB2" w:rsidP="00F47BB2">
      <w:pPr>
        <w:pStyle w:val="ae"/>
        <w:adjustRightInd w:val="0"/>
        <w:snapToGrid w:val="0"/>
        <w:spacing w:line="0" w:lineRule="atLeast"/>
        <w:ind w:left="426"/>
        <w:jc w:val="both"/>
        <w:rPr>
          <w:rFonts w:ascii="標楷體" w:hAnsi="標楷體"/>
          <w:bCs/>
          <w:sz w:val="24"/>
        </w:rPr>
      </w:pPr>
      <w:r w:rsidRPr="00472347">
        <w:rPr>
          <w:rFonts w:ascii="標楷體" w:hAnsi="標楷體" w:hint="eastAsia"/>
          <w:bCs/>
          <w:sz w:val="24"/>
        </w:rPr>
        <w:t>(二)攜帶違禁管制物品、超額幣鈔或未稅物品進出。</w:t>
      </w:r>
    </w:p>
    <w:p w14:paraId="72383502" w14:textId="77777777" w:rsidR="00F47BB2" w:rsidRPr="00472347" w:rsidRDefault="00F47BB2" w:rsidP="00F47BB2">
      <w:pPr>
        <w:pStyle w:val="ae"/>
        <w:adjustRightInd w:val="0"/>
        <w:snapToGrid w:val="0"/>
        <w:spacing w:line="0" w:lineRule="atLeast"/>
        <w:ind w:leftChars="152" w:left="426"/>
        <w:jc w:val="both"/>
        <w:rPr>
          <w:rFonts w:ascii="標楷體" w:hAnsi="標楷體"/>
          <w:bCs/>
          <w:sz w:val="24"/>
        </w:rPr>
      </w:pPr>
      <w:r w:rsidRPr="00472347">
        <w:rPr>
          <w:rFonts w:ascii="標楷體" w:hAnsi="標楷體" w:hint="eastAsia"/>
          <w:bCs/>
          <w:sz w:val="24"/>
        </w:rPr>
        <w:t>(三)攜帶通行證出國。</w:t>
      </w:r>
    </w:p>
    <w:p w14:paraId="71568921"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不得從事與職務不符或妨礙公務之情事。</w:t>
      </w:r>
    </w:p>
    <w:p w14:paraId="1FD7BD7D"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非勤務因素不得擅自進出機場管制區或航空器。</w:t>
      </w:r>
    </w:p>
    <w:p w14:paraId="328D19AF"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不得逾期、越區、冒用及轉借他人使用。</w:t>
      </w:r>
    </w:p>
    <w:p w14:paraId="6A1F2E08"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遺失通行工作證應即報警查處，如因延誤申請發生不法情事，領證人應負法侓責任。</w:t>
      </w:r>
    </w:p>
    <w:p w14:paraId="4935D27B"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領用通行工作證人員因離職、解僱或工作地區變更時，應立即交還服務單位繳還桃園國際機場股份有限公司營運安全處註銷。</w:t>
      </w:r>
    </w:p>
    <w:p w14:paraId="30D88FE7"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機場工作人員在管制區內發現未依規定佩掛機場通行工作證、越區用證之人員，或發現機場保安設施遭受破壞、有人違反保安規定或可疑狀況發生時應立即通知航空警察局勤務指揮中心(電話：03-398-2177)。</w:t>
      </w:r>
    </w:p>
    <w:p w14:paraId="7F1554E0"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凡領有本機場通行證人員發現任何異常事件，例如︰設施設備故障或異常、人員受傷或有違反航空保安計畫，或肇生非法干擾之情事者，均應立即主動通報桃園國際機場公司營運控制中心（電話：03-3061999或航廈內免費電話直撥61999）。違反通報義務者，視情節處以暫停通行工作證7日至30日。</w:t>
      </w:r>
    </w:p>
    <w:p w14:paraId="70660BE9"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管制區內作業車輛、機具未執行任務時應予控管，防範未授權人員使用。</w:t>
      </w:r>
    </w:p>
    <w:p w14:paraId="15E3D146"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使用本機場通行證開啟管制門，應防範未經授權人員進出，使用完畢應確認已將管制門關妥。未依規定關門者，除依規定予以停權或廢證，如有違反民用航空法第112條之4第1項第1款規定之情形，並得處申請單位新台幣五萬元以上二十五萬元以下罰鍰。</w:t>
      </w:r>
    </w:p>
    <w:p w14:paraId="5FE025FF" w14:textId="77777777" w:rsidR="00F47BB2" w:rsidRPr="00472347" w:rsidRDefault="00F47BB2" w:rsidP="00F47BB2">
      <w:pPr>
        <w:pStyle w:val="ae"/>
        <w:numPr>
          <w:ilvl w:val="0"/>
          <w:numId w:val="1"/>
        </w:numPr>
        <w:adjustRightInd w:val="0"/>
        <w:snapToGrid w:val="0"/>
        <w:spacing w:line="0" w:lineRule="atLeast"/>
        <w:jc w:val="both"/>
        <w:rPr>
          <w:rFonts w:ascii="標楷體" w:hAnsi="標楷體"/>
          <w:bCs/>
          <w:sz w:val="24"/>
        </w:rPr>
      </w:pPr>
      <w:r w:rsidRPr="00472347">
        <w:rPr>
          <w:rFonts w:ascii="標楷體" w:hAnsi="標楷體" w:hint="eastAsia"/>
          <w:bCs/>
          <w:sz w:val="24"/>
        </w:rPr>
        <w:t>經授權可使用登機門禁人員，應遵守下列事項：</w:t>
      </w:r>
    </w:p>
    <w:p w14:paraId="351E90FD" w14:textId="77777777" w:rsidR="00F47BB2" w:rsidRPr="00472347" w:rsidRDefault="00F47BB2" w:rsidP="00F47BB2">
      <w:pPr>
        <w:spacing w:line="0" w:lineRule="atLeast"/>
        <w:rPr>
          <w:rFonts w:ascii="標楷體" w:hAnsi="標楷體"/>
          <w:bCs/>
          <w:kern w:val="2"/>
          <w:sz w:val="24"/>
          <w:szCs w:val="24"/>
        </w:rPr>
      </w:pPr>
      <w:r w:rsidRPr="00472347">
        <w:rPr>
          <w:rFonts w:ascii="標楷體" w:hAnsi="標楷體" w:hint="eastAsia"/>
          <w:bCs/>
          <w:kern w:val="2"/>
          <w:sz w:val="24"/>
          <w:szCs w:val="24"/>
        </w:rPr>
        <w:t>（一）非工作需要不得開啟登機門，亦不得開啟供他人使用。</w:t>
      </w:r>
    </w:p>
    <w:p w14:paraId="70ACFC38" w14:textId="77777777" w:rsidR="00F47BB2" w:rsidRPr="00472347" w:rsidRDefault="00F47BB2" w:rsidP="00F47BB2">
      <w:pPr>
        <w:spacing w:line="0" w:lineRule="atLeast"/>
        <w:rPr>
          <w:rFonts w:ascii="標楷體" w:hAnsi="標楷體"/>
          <w:bCs/>
          <w:kern w:val="2"/>
          <w:sz w:val="24"/>
          <w:szCs w:val="24"/>
        </w:rPr>
      </w:pPr>
      <w:r w:rsidRPr="00472347">
        <w:rPr>
          <w:rFonts w:ascii="標楷體" w:hAnsi="標楷體" w:hint="eastAsia"/>
          <w:bCs/>
          <w:kern w:val="2"/>
          <w:sz w:val="24"/>
          <w:szCs w:val="24"/>
        </w:rPr>
        <w:t>（二）使用登機門禁時，應防範未經授權人員藉此管道進出乘客管制區、機坪或航機。</w:t>
      </w:r>
    </w:p>
    <w:p w14:paraId="3754E708" w14:textId="77777777" w:rsidR="00F47BB2" w:rsidRPr="00472347" w:rsidRDefault="00F47BB2" w:rsidP="00F47BB2">
      <w:pPr>
        <w:spacing w:line="0" w:lineRule="atLeast"/>
        <w:rPr>
          <w:rFonts w:ascii="標楷體" w:hAnsi="標楷體"/>
          <w:bCs/>
          <w:kern w:val="2"/>
          <w:sz w:val="24"/>
          <w:szCs w:val="24"/>
        </w:rPr>
      </w:pPr>
      <w:r w:rsidRPr="00472347">
        <w:rPr>
          <w:rFonts w:ascii="標楷體" w:hAnsi="標楷體" w:hint="eastAsia"/>
          <w:bCs/>
          <w:kern w:val="2"/>
          <w:sz w:val="24"/>
          <w:szCs w:val="24"/>
        </w:rPr>
        <w:t>（三）使用完畢應確認登機門已上鎖控管。</w:t>
      </w:r>
    </w:p>
    <w:p w14:paraId="4F2FECF4" w14:textId="77777777" w:rsidR="00F47BB2" w:rsidRPr="00472347" w:rsidRDefault="00F47BB2" w:rsidP="00F47BB2">
      <w:pPr>
        <w:spacing w:beforeLines="30" w:before="108" w:afterLines="30" w:after="108" w:line="0" w:lineRule="atLeast"/>
        <w:rPr>
          <w:rFonts w:ascii="標楷體" w:hAnsi="標楷體"/>
          <w:bCs/>
          <w:sz w:val="24"/>
          <w:szCs w:val="24"/>
        </w:rPr>
      </w:pPr>
      <w:r w:rsidRPr="00472347">
        <w:rPr>
          <w:rFonts w:ascii="標楷體" w:hAnsi="標楷體" w:hint="eastAsia"/>
          <w:bCs/>
          <w:sz w:val="24"/>
          <w:szCs w:val="24"/>
        </w:rPr>
        <w:t>以上保安認知規定經簽名人詳閱已充分瞭解，並於下表簽名以示同意遵守。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8"/>
        <w:gridCol w:w="2040"/>
        <w:gridCol w:w="2040"/>
        <w:gridCol w:w="2040"/>
        <w:gridCol w:w="1740"/>
        <w:gridCol w:w="1966"/>
      </w:tblGrid>
      <w:tr w:rsidR="000F35F4" w:rsidRPr="00472347" w14:paraId="6DEF53CB" w14:textId="77777777" w:rsidTr="001B48FD">
        <w:trPr>
          <w:trHeight w:val="567"/>
        </w:trPr>
        <w:tc>
          <w:tcPr>
            <w:tcW w:w="828" w:type="dxa"/>
            <w:vAlign w:val="center"/>
            <w:hideMark/>
          </w:tcPr>
          <w:p w14:paraId="7CA23EAE" w14:textId="77777777" w:rsidR="00F47BB2" w:rsidRPr="00481F18" w:rsidRDefault="00F47BB2" w:rsidP="00172EEF">
            <w:pPr>
              <w:adjustRightInd w:val="0"/>
              <w:snapToGrid w:val="0"/>
              <w:jc w:val="center"/>
              <w:rPr>
                <w:rFonts w:ascii="標楷體" w:hAnsi="標楷體"/>
                <w:bCs/>
                <w:szCs w:val="28"/>
              </w:rPr>
            </w:pPr>
            <w:r w:rsidRPr="00481F18">
              <w:rPr>
                <w:rFonts w:ascii="標楷體" w:hAnsi="標楷體" w:hint="eastAsia"/>
                <w:bCs/>
                <w:szCs w:val="28"/>
              </w:rPr>
              <w:t>編號</w:t>
            </w:r>
          </w:p>
        </w:tc>
        <w:tc>
          <w:tcPr>
            <w:tcW w:w="2040" w:type="dxa"/>
            <w:vAlign w:val="center"/>
            <w:hideMark/>
          </w:tcPr>
          <w:p w14:paraId="774B8495" w14:textId="77777777" w:rsidR="00F47BB2" w:rsidRPr="00481F18" w:rsidRDefault="00F47BB2" w:rsidP="00172EEF">
            <w:pPr>
              <w:adjustRightInd w:val="0"/>
              <w:snapToGrid w:val="0"/>
              <w:jc w:val="center"/>
              <w:rPr>
                <w:rFonts w:ascii="標楷體" w:hAnsi="標楷體"/>
                <w:bCs/>
                <w:szCs w:val="28"/>
              </w:rPr>
            </w:pPr>
            <w:r w:rsidRPr="00481F18">
              <w:rPr>
                <w:rFonts w:ascii="標楷體" w:hAnsi="標楷體" w:hint="eastAsia"/>
                <w:bCs/>
                <w:szCs w:val="28"/>
              </w:rPr>
              <w:t>單  位</w:t>
            </w:r>
          </w:p>
        </w:tc>
        <w:tc>
          <w:tcPr>
            <w:tcW w:w="2040" w:type="dxa"/>
            <w:vAlign w:val="center"/>
            <w:hideMark/>
          </w:tcPr>
          <w:p w14:paraId="272A2D36" w14:textId="77777777" w:rsidR="00F47BB2" w:rsidRPr="00481F18" w:rsidRDefault="00F47BB2" w:rsidP="00172EEF">
            <w:pPr>
              <w:adjustRightInd w:val="0"/>
              <w:snapToGrid w:val="0"/>
              <w:jc w:val="center"/>
              <w:rPr>
                <w:rFonts w:ascii="標楷體" w:hAnsi="標楷體"/>
                <w:bCs/>
                <w:szCs w:val="28"/>
              </w:rPr>
            </w:pPr>
            <w:r w:rsidRPr="00481F18">
              <w:rPr>
                <w:rFonts w:ascii="標楷體" w:hAnsi="標楷體" w:hint="eastAsia"/>
                <w:bCs/>
                <w:szCs w:val="28"/>
              </w:rPr>
              <w:t>職  稱</w:t>
            </w:r>
          </w:p>
        </w:tc>
        <w:tc>
          <w:tcPr>
            <w:tcW w:w="2040" w:type="dxa"/>
            <w:vAlign w:val="center"/>
            <w:hideMark/>
          </w:tcPr>
          <w:p w14:paraId="18152572" w14:textId="77777777" w:rsidR="00F47BB2" w:rsidRPr="00481F18" w:rsidRDefault="00F47BB2" w:rsidP="00172EEF">
            <w:pPr>
              <w:adjustRightInd w:val="0"/>
              <w:snapToGrid w:val="0"/>
              <w:ind w:firstLineChars="200" w:firstLine="560"/>
              <w:rPr>
                <w:rFonts w:ascii="標楷體" w:hAnsi="標楷體"/>
                <w:bCs/>
                <w:szCs w:val="28"/>
              </w:rPr>
            </w:pPr>
            <w:r w:rsidRPr="00481F18">
              <w:rPr>
                <w:rFonts w:ascii="標楷體" w:hAnsi="標楷體" w:hint="eastAsia"/>
                <w:bCs/>
                <w:szCs w:val="28"/>
              </w:rPr>
              <w:t>姓  名</w:t>
            </w:r>
          </w:p>
        </w:tc>
        <w:tc>
          <w:tcPr>
            <w:tcW w:w="1740" w:type="dxa"/>
            <w:vAlign w:val="center"/>
            <w:hideMark/>
          </w:tcPr>
          <w:p w14:paraId="7E4A3C0F" w14:textId="77777777" w:rsidR="00F47BB2" w:rsidRPr="00481F18" w:rsidRDefault="00F47BB2" w:rsidP="00172EEF">
            <w:pPr>
              <w:adjustRightInd w:val="0"/>
              <w:snapToGrid w:val="0"/>
              <w:jc w:val="center"/>
              <w:rPr>
                <w:rFonts w:ascii="標楷體" w:hAnsi="標楷體"/>
                <w:bCs/>
                <w:szCs w:val="28"/>
              </w:rPr>
            </w:pPr>
            <w:r w:rsidRPr="00481F18">
              <w:rPr>
                <w:rFonts w:ascii="標楷體" w:hAnsi="標楷體" w:hint="eastAsia"/>
                <w:bCs/>
                <w:szCs w:val="28"/>
              </w:rPr>
              <w:t>訓練日期</w:t>
            </w:r>
          </w:p>
        </w:tc>
        <w:tc>
          <w:tcPr>
            <w:tcW w:w="1966" w:type="dxa"/>
            <w:vAlign w:val="center"/>
            <w:hideMark/>
          </w:tcPr>
          <w:p w14:paraId="00EF0DC1" w14:textId="77777777" w:rsidR="00F47BB2" w:rsidRPr="00481F18" w:rsidRDefault="00F47BB2" w:rsidP="00172EEF">
            <w:pPr>
              <w:adjustRightInd w:val="0"/>
              <w:snapToGrid w:val="0"/>
              <w:jc w:val="center"/>
              <w:rPr>
                <w:rFonts w:ascii="標楷體" w:hAnsi="標楷體"/>
                <w:bCs/>
                <w:szCs w:val="28"/>
              </w:rPr>
            </w:pPr>
            <w:r w:rsidRPr="00481F18">
              <w:rPr>
                <w:rFonts w:ascii="標楷體" w:hAnsi="標楷體" w:hint="eastAsia"/>
                <w:bCs/>
                <w:szCs w:val="28"/>
              </w:rPr>
              <w:t>簽  名</w:t>
            </w:r>
          </w:p>
        </w:tc>
      </w:tr>
      <w:tr w:rsidR="00A43FEC" w:rsidRPr="00472347" w14:paraId="7F020F4D" w14:textId="77777777" w:rsidTr="001B48FD">
        <w:trPr>
          <w:trHeight w:val="510"/>
        </w:trPr>
        <w:tc>
          <w:tcPr>
            <w:tcW w:w="828" w:type="dxa"/>
            <w:vAlign w:val="center"/>
          </w:tcPr>
          <w:p w14:paraId="116E72CF" w14:textId="0E6F0BF4" w:rsidR="00A43FEC" w:rsidRPr="00472347" w:rsidRDefault="00A43FEC" w:rsidP="00A43FEC">
            <w:pPr>
              <w:adjustRightInd w:val="0"/>
              <w:snapToGrid w:val="0"/>
              <w:jc w:val="center"/>
              <w:rPr>
                <w:rFonts w:ascii="標楷體" w:hAnsi="標楷體"/>
                <w:bCs/>
                <w:sz w:val="24"/>
                <w:szCs w:val="24"/>
              </w:rPr>
            </w:pPr>
            <w:r w:rsidRPr="00FE565E">
              <w:rPr>
                <w:rFonts w:ascii="標楷體" w:hAnsi="標楷體" w:hint="eastAsia"/>
                <w:sz w:val="26"/>
                <w:szCs w:val="26"/>
              </w:rPr>
              <w:t>1</w:t>
            </w:r>
          </w:p>
        </w:tc>
        <w:tc>
          <w:tcPr>
            <w:tcW w:w="2040" w:type="dxa"/>
            <w:vAlign w:val="center"/>
          </w:tcPr>
          <w:p w14:paraId="553728F8" w14:textId="345A7216"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402B8DA8" w14:textId="768701BC"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61E63E85" w14:textId="1A02BFDB" w:rsidR="00A43FEC" w:rsidRPr="00472347" w:rsidRDefault="00A43FEC" w:rsidP="00A43FEC">
            <w:pPr>
              <w:adjustRightInd w:val="0"/>
              <w:snapToGrid w:val="0"/>
              <w:jc w:val="center"/>
              <w:rPr>
                <w:rFonts w:ascii="標楷體" w:hAnsi="標楷體"/>
                <w:bCs/>
                <w:sz w:val="24"/>
                <w:szCs w:val="24"/>
              </w:rPr>
            </w:pPr>
          </w:p>
        </w:tc>
        <w:tc>
          <w:tcPr>
            <w:tcW w:w="1740" w:type="dxa"/>
            <w:vAlign w:val="center"/>
          </w:tcPr>
          <w:p w14:paraId="58F96203" w14:textId="00961DD2" w:rsidR="00A43FEC" w:rsidRPr="00472347" w:rsidRDefault="00A43FEC" w:rsidP="00A43FEC">
            <w:pPr>
              <w:adjustRightInd w:val="0"/>
              <w:snapToGrid w:val="0"/>
              <w:jc w:val="center"/>
              <w:rPr>
                <w:rFonts w:ascii="標楷體" w:hAnsi="標楷體"/>
                <w:bCs/>
                <w:sz w:val="24"/>
                <w:szCs w:val="24"/>
              </w:rPr>
            </w:pPr>
          </w:p>
        </w:tc>
        <w:tc>
          <w:tcPr>
            <w:tcW w:w="1966" w:type="dxa"/>
            <w:vAlign w:val="center"/>
          </w:tcPr>
          <w:p w14:paraId="7231E3EE" w14:textId="77777777" w:rsidR="00A43FEC" w:rsidRPr="00472347" w:rsidRDefault="00A43FEC" w:rsidP="00A43FEC">
            <w:pPr>
              <w:adjustRightInd w:val="0"/>
              <w:snapToGrid w:val="0"/>
              <w:jc w:val="center"/>
              <w:rPr>
                <w:rFonts w:ascii="標楷體" w:hAnsi="標楷體"/>
                <w:bCs/>
                <w:sz w:val="24"/>
                <w:szCs w:val="24"/>
              </w:rPr>
            </w:pPr>
          </w:p>
        </w:tc>
      </w:tr>
      <w:tr w:rsidR="00A43FEC" w:rsidRPr="00472347" w14:paraId="085E6814" w14:textId="77777777" w:rsidTr="001B48FD">
        <w:trPr>
          <w:trHeight w:val="510"/>
        </w:trPr>
        <w:tc>
          <w:tcPr>
            <w:tcW w:w="828" w:type="dxa"/>
            <w:vAlign w:val="center"/>
          </w:tcPr>
          <w:p w14:paraId="333D0E66" w14:textId="552A3A59" w:rsidR="00A43FEC" w:rsidRPr="00472347" w:rsidRDefault="00A43FEC" w:rsidP="00A43FEC">
            <w:pPr>
              <w:adjustRightInd w:val="0"/>
              <w:snapToGrid w:val="0"/>
              <w:jc w:val="center"/>
              <w:rPr>
                <w:rFonts w:ascii="標楷體" w:hAnsi="標楷體"/>
                <w:bCs/>
                <w:sz w:val="24"/>
                <w:szCs w:val="24"/>
              </w:rPr>
            </w:pPr>
            <w:r w:rsidRPr="00FE565E">
              <w:rPr>
                <w:rFonts w:ascii="標楷體" w:hAnsi="標楷體" w:hint="eastAsia"/>
                <w:sz w:val="26"/>
                <w:szCs w:val="26"/>
              </w:rPr>
              <w:t>2</w:t>
            </w:r>
          </w:p>
        </w:tc>
        <w:tc>
          <w:tcPr>
            <w:tcW w:w="2040" w:type="dxa"/>
            <w:vAlign w:val="center"/>
          </w:tcPr>
          <w:p w14:paraId="485E2423" w14:textId="692CA1B0"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5E9D3EAF" w14:textId="4A9FA292"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517AB5F6" w14:textId="41FE0F59" w:rsidR="00A43FEC" w:rsidRPr="00472347" w:rsidRDefault="00A43FEC" w:rsidP="00A43FEC">
            <w:pPr>
              <w:adjustRightInd w:val="0"/>
              <w:snapToGrid w:val="0"/>
              <w:jc w:val="center"/>
              <w:rPr>
                <w:rFonts w:ascii="標楷體" w:hAnsi="標楷體"/>
                <w:bCs/>
                <w:sz w:val="24"/>
                <w:szCs w:val="24"/>
              </w:rPr>
            </w:pPr>
          </w:p>
        </w:tc>
        <w:tc>
          <w:tcPr>
            <w:tcW w:w="1740" w:type="dxa"/>
            <w:vAlign w:val="center"/>
          </w:tcPr>
          <w:p w14:paraId="6BA377E7" w14:textId="0CD77DB4" w:rsidR="00A43FEC" w:rsidRPr="00472347" w:rsidRDefault="00A43FEC" w:rsidP="00A43FEC">
            <w:pPr>
              <w:adjustRightInd w:val="0"/>
              <w:snapToGrid w:val="0"/>
              <w:jc w:val="center"/>
              <w:rPr>
                <w:rFonts w:ascii="標楷體" w:hAnsi="標楷體"/>
                <w:bCs/>
                <w:sz w:val="24"/>
                <w:szCs w:val="24"/>
              </w:rPr>
            </w:pPr>
          </w:p>
        </w:tc>
        <w:tc>
          <w:tcPr>
            <w:tcW w:w="1966" w:type="dxa"/>
            <w:vAlign w:val="center"/>
          </w:tcPr>
          <w:p w14:paraId="793BDB71" w14:textId="77777777" w:rsidR="00A43FEC" w:rsidRPr="00472347" w:rsidRDefault="00A43FEC" w:rsidP="00A43FEC">
            <w:pPr>
              <w:adjustRightInd w:val="0"/>
              <w:snapToGrid w:val="0"/>
              <w:jc w:val="center"/>
              <w:rPr>
                <w:rFonts w:ascii="標楷體" w:hAnsi="標楷體"/>
                <w:bCs/>
                <w:sz w:val="24"/>
                <w:szCs w:val="24"/>
              </w:rPr>
            </w:pPr>
          </w:p>
        </w:tc>
      </w:tr>
      <w:tr w:rsidR="00A43FEC" w:rsidRPr="00472347" w14:paraId="118454B8" w14:textId="77777777" w:rsidTr="001B48FD">
        <w:trPr>
          <w:trHeight w:val="510"/>
        </w:trPr>
        <w:tc>
          <w:tcPr>
            <w:tcW w:w="828" w:type="dxa"/>
            <w:vAlign w:val="center"/>
          </w:tcPr>
          <w:p w14:paraId="1829C30E" w14:textId="500D56B3" w:rsidR="00A43FEC" w:rsidRPr="00472347" w:rsidRDefault="00A43FEC" w:rsidP="00A43FEC">
            <w:pPr>
              <w:adjustRightInd w:val="0"/>
              <w:snapToGrid w:val="0"/>
              <w:jc w:val="center"/>
              <w:rPr>
                <w:rFonts w:ascii="標楷體" w:hAnsi="標楷體"/>
                <w:bCs/>
                <w:sz w:val="24"/>
                <w:szCs w:val="24"/>
              </w:rPr>
            </w:pPr>
            <w:r w:rsidRPr="00FE565E">
              <w:rPr>
                <w:rFonts w:ascii="標楷體" w:hAnsi="標楷體" w:hint="eastAsia"/>
                <w:sz w:val="26"/>
                <w:szCs w:val="26"/>
              </w:rPr>
              <w:t>3</w:t>
            </w:r>
          </w:p>
        </w:tc>
        <w:tc>
          <w:tcPr>
            <w:tcW w:w="2040" w:type="dxa"/>
            <w:vAlign w:val="center"/>
          </w:tcPr>
          <w:p w14:paraId="152CBB2B" w14:textId="7FB03D8F"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7015143E" w14:textId="2DC87EAB"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73B6947E" w14:textId="75A749D6" w:rsidR="00A43FEC" w:rsidRPr="00472347" w:rsidRDefault="00A43FEC" w:rsidP="00A43FEC">
            <w:pPr>
              <w:adjustRightInd w:val="0"/>
              <w:snapToGrid w:val="0"/>
              <w:jc w:val="center"/>
              <w:rPr>
                <w:rFonts w:ascii="標楷體" w:hAnsi="標楷體"/>
                <w:bCs/>
                <w:sz w:val="24"/>
                <w:szCs w:val="24"/>
              </w:rPr>
            </w:pPr>
            <w:bookmarkStart w:id="0" w:name="_GoBack"/>
            <w:bookmarkEnd w:id="0"/>
          </w:p>
        </w:tc>
        <w:tc>
          <w:tcPr>
            <w:tcW w:w="1740" w:type="dxa"/>
            <w:vAlign w:val="center"/>
          </w:tcPr>
          <w:p w14:paraId="3E6B9D49" w14:textId="7043D74B" w:rsidR="00A43FEC" w:rsidRPr="00472347" w:rsidRDefault="00A43FEC" w:rsidP="00A43FEC">
            <w:pPr>
              <w:adjustRightInd w:val="0"/>
              <w:snapToGrid w:val="0"/>
              <w:jc w:val="center"/>
              <w:rPr>
                <w:rFonts w:ascii="標楷體" w:hAnsi="標楷體"/>
                <w:bCs/>
                <w:sz w:val="24"/>
                <w:szCs w:val="24"/>
              </w:rPr>
            </w:pPr>
          </w:p>
        </w:tc>
        <w:tc>
          <w:tcPr>
            <w:tcW w:w="1966" w:type="dxa"/>
            <w:vAlign w:val="center"/>
          </w:tcPr>
          <w:p w14:paraId="417DC892" w14:textId="77777777" w:rsidR="00A43FEC" w:rsidRPr="00472347" w:rsidRDefault="00A43FEC" w:rsidP="00A43FEC">
            <w:pPr>
              <w:adjustRightInd w:val="0"/>
              <w:snapToGrid w:val="0"/>
              <w:jc w:val="center"/>
              <w:rPr>
                <w:rFonts w:ascii="標楷體" w:hAnsi="標楷體"/>
                <w:bCs/>
                <w:sz w:val="24"/>
                <w:szCs w:val="24"/>
              </w:rPr>
            </w:pPr>
          </w:p>
        </w:tc>
      </w:tr>
      <w:tr w:rsidR="00A43FEC" w:rsidRPr="00472347" w14:paraId="34370609" w14:textId="77777777" w:rsidTr="001B48FD">
        <w:trPr>
          <w:trHeight w:val="510"/>
        </w:trPr>
        <w:tc>
          <w:tcPr>
            <w:tcW w:w="828" w:type="dxa"/>
            <w:vAlign w:val="center"/>
          </w:tcPr>
          <w:p w14:paraId="4111DF7C" w14:textId="2AC40039" w:rsidR="00A43FEC" w:rsidRPr="00472347" w:rsidRDefault="00A43FEC" w:rsidP="00A43FEC">
            <w:pPr>
              <w:adjustRightInd w:val="0"/>
              <w:snapToGrid w:val="0"/>
              <w:jc w:val="center"/>
              <w:rPr>
                <w:rFonts w:ascii="標楷體" w:hAnsi="標楷體"/>
                <w:bCs/>
                <w:sz w:val="24"/>
                <w:szCs w:val="24"/>
              </w:rPr>
            </w:pPr>
            <w:r w:rsidRPr="00FE565E">
              <w:rPr>
                <w:rFonts w:ascii="標楷體" w:hAnsi="標楷體" w:hint="eastAsia"/>
                <w:sz w:val="26"/>
                <w:szCs w:val="26"/>
              </w:rPr>
              <w:t>4</w:t>
            </w:r>
          </w:p>
        </w:tc>
        <w:tc>
          <w:tcPr>
            <w:tcW w:w="2040" w:type="dxa"/>
            <w:vAlign w:val="center"/>
          </w:tcPr>
          <w:p w14:paraId="65B78118" w14:textId="5B2668A8"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4BE068E2" w14:textId="5CD464A8"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7B2486E8" w14:textId="742C26AB" w:rsidR="00A43FEC" w:rsidRPr="00472347" w:rsidRDefault="00A43FEC" w:rsidP="00A43FEC">
            <w:pPr>
              <w:adjustRightInd w:val="0"/>
              <w:snapToGrid w:val="0"/>
              <w:jc w:val="center"/>
              <w:rPr>
                <w:rFonts w:ascii="標楷體" w:hAnsi="標楷體"/>
                <w:bCs/>
                <w:sz w:val="24"/>
                <w:szCs w:val="24"/>
              </w:rPr>
            </w:pPr>
          </w:p>
        </w:tc>
        <w:tc>
          <w:tcPr>
            <w:tcW w:w="1740" w:type="dxa"/>
            <w:vAlign w:val="center"/>
          </w:tcPr>
          <w:p w14:paraId="43586632" w14:textId="2736962E" w:rsidR="00A43FEC" w:rsidRPr="00472347" w:rsidRDefault="00A43FEC" w:rsidP="00A43FEC">
            <w:pPr>
              <w:adjustRightInd w:val="0"/>
              <w:snapToGrid w:val="0"/>
              <w:jc w:val="center"/>
              <w:rPr>
                <w:rFonts w:ascii="標楷體" w:hAnsi="標楷體"/>
                <w:bCs/>
                <w:sz w:val="24"/>
                <w:szCs w:val="24"/>
              </w:rPr>
            </w:pPr>
          </w:p>
        </w:tc>
        <w:tc>
          <w:tcPr>
            <w:tcW w:w="1966" w:type="dxa"/>
            <w:vAlign w:val="center"/>
          </w:tcPr>
          <w:p w14:paraId="31556601" w14:textId="77777777" w:rsidR="00A43FEC" w:rsidRPr="00472347" w:rsidRDefault="00A43FEC" w:rsidP="00A43FEC">
            <w:pPr>
              <w:adjustRightInd w:val="0"/>
              <w:snapToGrid w:val="0"/>
              <w:jc w:val="center"/>
              <w:rPr>
                <w:rFonts w:ascii="標楷體" w:hAnsi="標楷體"/>
                <w:bCs/>
                <w:sz w:val="24"/>
                <w:szCs w:val="24"/>
              </w:rPr>
            </w:pPr>
          </w:p>
        </w:tc>
      </w:tr>
      <w:tr w:rsidR="00A43FEC" w:rsidRPr="00472347" w14:paraId="380836AF" w14:textId="77777777" w:rsidTr="001B48FD">
        <w:trPr>
          <w:trHeight w:val="510"/>
        </w:trPr>
        <w:tc>
          <w:tcPr>
            <w:tcW w:w="828" w:type="dxa"/>
            <w:vAlign w:val="center"/>
          </w:tcPr>
          <w:p w14:paraId="1DBA603C" w14:textId="3C495377" w:rsidR="00A43FEC" w:rsidRPr="00472347" w:rsidRDefault="00A43FEC" w:rsidP="00A43FEC">
            <w:pPr>
              <w:adjustRightInd w:val="0"/>
              <w:snapToGrid w:val="0"/>
              <w:jc w:val="center"/>
              <w:rPr>
                <w:rFonts w:ascii="標楷體" w:hAnsi="標楷體"/>
                <w:bCs/>
                <w:sz w:val="24"/>
                <w:szCs w:val="24"/>
              </w:rPr>
            </w:pPr>
            <w:r w:rsidRPr="00FE565E">
              <w:rPr>
                <w:rFonts w:ascii="標楷體" w:hAnsi="標楷體" w:hint="eastAsia"/>
                <w:sz w:val="26"/>
                <w:szCs w:val="26"/>
              </w:rPr>
              <w:t>5</w:t>
            </w:r>
          </w:p>
        </w:tc>
        <w:tc>
          <w:tcPr>
            <w:tcW w:w="2040" w:type="dxa"/>
            <w:vAlign w:val="center"/>
          </w:tcPr>
          <w:p w14:paraId="120AAC66" w14:textId="7031E385"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3E848D49" w14:textId="4D91DF57" w:rsidR="00A43FEC" w:rsidRPr="00472347" w:rsidRDefault="00A43FEC" w:rsidP="00A43FEC">
            <w:pPr>
              <w:adjustRightInd w:val="0"/>
              <w:snapToGrid w:val="0"/>
              <w:jc w:val="center"/>
              <w:rPr>
                <w:rFonts w:ascii="標楷體" w:hAnsi="標楷體"/>
                <w:bCs/>
                <w:sz w:val="24"/>
                <w:szCs w:val="24"/>
              </w:rPr>
            </w:pPr>
          </w:p>
        </w:tc>
        <w:tc>
          <w:tcPr>
            <w:tcW w:w="2040" w:type="dxa"/>
            <w:vAlign w:val="center"/>
          </w:tcPr>
          <w:p w14:paraId="7E2D0740" w14:textId="2205A4D9" w:rsidR="00A43FEC" w:rsidRPr="00472347" w:rsidRDefault="00A43FEC" w:rsidP="00A43FEC">
            <w:pPr>
              <w:adjustRightInd w:val="0"/>
              <w:snapToGrid w:val="0"/>
              <w:jc w:val="center"/>
              <w:rPr>
                <w:rFonts w:ascii="標楷體" w:hAnsi="標楷體"/>
                <w:bCs/>
                <w:sz w:val="24"/>
                <w:szCs w:val="24"/>
              </w:rPr>
            </w:pPr>
          </w:p>
        </w:tc>
        <w:tc>
          <w:tcPr>
            <w:tcW w:w="1740" w:type="dxa"/>
            <w:vAlign w:val="center"/>
          </w:tcPr>
          <w:p w14:paraId="207C2B5F" w14:textId="6B89D6E3" w:rsidR="00A43FEC" w:rsidRPr="00472347" w:rsidRDefault="00A43FEC" w:rsidP="00A43FEC">
            <w:pPr>
              <w:adjustRightInd w:val="0"/>
              <w:snapToGrid w:val="0"/>
              <w:jc w:val="center"/>
              <w:rPr>
                <w:rFonts w:ascii="標楷體" w:hAnsi="標楷體"/>
                <w:bCs/>
                <w:sz w:val="24"/>
                <w:szCs w:val="24"/>
              </w:rPr>
            </w:pPr>
          </w:p>
        </w:tc>
        <w:tc>
          <w:tcPr>
            <w:tcW w:w="1966" w:type="dxa"/>
            <w:vAlign w:val="center"/>
          </w:tcPr>
          <w:p w14:paraId="56989E92" w14:textId="77777777" w:rsidR="00A43FEC" w:rsidRPr="00472347" w:rsidRDefault="00A43FEC" w:rsidP="00A43FEC">
            <w:pPr>
              <w:adjustRightInd w:val="0"/>
              <w:snapToGrid w:val="0"/>
              <w:jc w:val="center"/>
              <w:rPr>
                <w:rFonts w:ascii="標楷體" w:hAnsi="標楷體"/>
                <w:bCs/>
                <w:sz w:val="24"/>
                <w:szCs w:val="24"/>
              </w:rPr>
            </w:pPr>
          </w:p>
        </w:tc>
      </w:tr>
    </w:tbl>
    <w:p w14:paraId="7E26F3C3" w14:textId="3ED6719F" w:rsidR="00BD040D" w:rsidRPr="00472347" w:rsidRDefault="00F47BB2" w:rsidP="00F47BB2">
      <w:pPr>
        <w:snapToGrid w:val="0"/>
        <w:spacing w:beforeLines="30" w:before="108"/>
        <w:rPr>
          <w:sz w:val="24"/>
          <w:szCs w:val="24"/>
        </w:rPr>
      </w:pPr>
      <w:r w:rsidRPr="001B48FD">
        <w:rPr>
          <w:rFonts w:hint="eastAsia"/>
          <w:bCs/>
          <w:spacing w:val="39"/>
          <w:w w:val="99"/>
          <w:kern w:val="0"/>
          <w:sz w:val="24"/>
          <w:szCs w:val="24"/>
          <w:fitText w:val="10947" w:id="-897816320"/>
        </w:rPr>
        <w:t>備註：以上規定均已詳閱，請填註表列資料並簽名，始完成航空保安認知訓練</w:t>
      </w:r>
      <w:r w:rsidRPr="001B48FD">
        <w:rPr>
          <w:rFonts w:hint="eastAsia"/>
          <w:bCs/>
          <w:spacing w:val="-3"/>
          <w:w w:val="99"/>
          <w:kern w:val="0"/>
          <w:sz w:val="24"/>
          <w:szCs w:val="24"/>
          <w:fitText w:val="10947" w:id="-897816320"/>
        </w:rPr>
        <w:t>。</w:t>
      </w:r>
    </w:p>
    <w:sectPr w:rsidR="00BD040D" w:rsidRPr="00472347" w:rsidSect="001B48FD">
      <w:pgSz w:w="11906" w:h="16838" w:code="9"/>
      <w:pgMar w:top="567" w:right="567" w:bottom="539"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69A27" w14:textId="77777777" w:rsidR="009A5C30" w:rsidRDefault="009A5C30" w:rsidP="00A11564">
      <w:r>
        <w:separator/>
      </w:r>
    </w:p>
  </w:endnote>
  <w:endnote w:type="continuationSeparator" w:id="0">
    <w:p w14:paraId="6D0E4AC4" w14:textId="77777777" w:rsidR="009A5C30" w:rsidRDefault="009A5C30" w:rsidP="00A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60B8C" w14:textId="77777777" w:rsidR="009A5C30" w:rsidRDefault="009A5C30" w:rsidP="00A11564">
      <w:r>
        <w:separator/>
      </w:r>
    </w:p>
  </w:footnote>
  <w:footnote w:type="continuationSeparator" w:id="0">
    <w:p w14:paraId="766A0A76" w14:textId="77777777" w:rsidR="009A5C30" w:rsidRDefault="009A5C30" w:rsidP="00A1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A466D"/>
    <w:multiLevelType w:val="hybridMultilevel"/>
    <w:tmpl w:val="2200C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7567E59"/>
    <w:multiLevelType w:val="hybridMultilevel"/>
    <w:tmpl w:val="5E347066"/>
    <w:lvl w:ilvl="0" w:tplc="F51A692C">
      <w:start w:val="1"/>
      <w:numFmt w:val="taiwaneseCountingThousand"/>
      <w:lvlText w:val="%1、"/>
      <w:lvlJc w:val="left"/>
      <w:pPr>
        <w:tabs>
          <w:tab w:val="num" w:pos="720"/>
        </w:tabs>
        <w:ind w:left="720" w:hanging="720"/>
      </w:pPr>
      <w:rPr>
        <w:rFonts w:hint="eastAsia"/>
      </w:rPr>
    </w:lvl>
    <w:lvl w:ilvl="1" w:tplc="478A0FF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B2"/>
    <w:rsid w:val="000F35F4"/>
    <w:rsid w:val="00115E08"/>
    <w:rsid w:val="00170C45"/>
    <w:rsid w:val="00174939"/>
    <w:rsid w:val="001B48FD"/>
    <w:rsid w:val="00233FC3"/>
    <w:rsid w:val="00263616"/>
    <w:rsid w:val="00411424"/>
    <w:rsid w:val="00472347"/>
    <w:rsid w:val="00481F18"/>
    <w:rsid w:val="005329DC"/>
    <w:rsid w:val="006278A3"/>
    <w:rsid w:val="00877EA9"/>
    <w:rsid w:val="00960295"/>
    <w:rsid w:val="009A5C30"/>
    <w:rsid w:val="009B53B3"/>
    <w:rsid w:val="009F57D1"/>
    <w:rsid w:val="00A11564"/>
    <w:rsid w:val="00A43FEC"/>
    <w:rsid w:val="00A70A7D"/>
    <w:rsid w:val="00B359BE"/>
    <w:rsid w:val="00B81F37"/>
    <w:rsid w:val="00BA77F2"/>
    <w:rsid w:val="00BD040D"/>
    <w:rsid w:val="00DE5227"/>
    <w:rsid w:val="00E50039"/>
    <w:rsid w:val="00EA2242"/>
    <w:rsid w:val="00F47BB2"/>
    <w:rsid w:val="00FB0C72"/>
    <w:rsid w:val="00FD4E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A709"/>
  <w15:chartTrackingRefBased/>
  <w15:docId w15:val="{80D84AA2-576F-4562-B7D7-0435EC8F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BB2"/>
    <w:pPr>
      <w:widowControl w:val="0"/>
      <w:spacing w:after="0" w:line="240" w:lineRule="auto"/>
    </w:pPr>
    <w:rPr>
      <w:rFonts w:ascii="Times New Roman" w:eastAsia="標楷體" w:hAnsi="Times New Roman" w:cs="Times New Roman"/>
      <w:kern w:val="96"/>
      <w:sz w:val="28"/>
      <w:szCs w:val="20"/>
      <w14:ligatures w14:val="none"/>
    </w:rPr>
  </w:style>
  <w:style w:type="paragraph" w:styleId="1">
    <w:name w:val="heading 1"/>
    <w:basedOn w:val="a"/>
    <w:next w:val="a"/>
    <w:link w:val="10"/>
    <w:uiPriority w:val="9"/>
    <w:qFormat/>
    <w:rsid w:val="00F47BB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47BB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47BB2"/>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F47BB2"/>
    <w:pPr>
      <w:keepNext/>
      <w:keepLines/>
      <w:spacing w:before="160" w:after="40"/>
      <w:outlineLvl w:val="3"/>
    </w:pPr>
    <w:rPr>
      <w:rFonts w:eastAsiaTheme="majorEastAsia" w:cstheme="majorBidi"/>
      <w:color w:val="0F4761" w:themeColor="accent1" w:themeShade="BF"/>
      <w:szCs w:val="28"/>
    </w:rPr>
  </w:style>
  <w:style w:type="paragraph" w:styleId="5">
    <w:name w:val="heading 5"/>
    <w:basedOn w:val="a"/>
    <w:next w:val="a"/>
    <w:link w:val="50"/>
    <w:uiPriority w:val="9"/>
    <w:semiHidden/>
    <w:unhideWhenUsed/>
    <w:qFormat/>
    <w:rsid w:val="00F47BB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7BB2"/>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47BB2"/>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7BB2"/>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47BB2"/>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7BB2"/>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47BB2"/>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F47BB2"/>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47BB2"/>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47BB2"/>
    <w:rPr>
      <w:rFonts w:eastAsiaTheme="majorEastAsia" w:cstheme="majorBidi"/>
      <w:color w:val="0F4761" w:themeColor="accent1" w:themeShade="BF"/>
    </w:rPr>
  </w:style>
  <w:style w:type="character" w:customStyle="1" w:styleId="60">
    <w:name w:val="標題 6 字元"/>
    <w:basedOn w:val="a0"/>
    <w:link w:val="6"/>
    <w:uiPriority w:val="9"/>
    <w:semiHidden/>
    <w:rsid w:val="00F47BB2"/>
    <w:rPr>
      <w:rFonts w:eastAsiaTheme="majorEastAsia" w:cstheme="majorBidi"/>
      <w:color w:val="595959" w:themeColor="text1" w:themeTint="A6"/>
    </w:rPr>
  </w:style>
  <w:style w:type="character" w:customStyle="1" w:styleId="70">
    <w:name w:val="標題 7 字元"/>
    <w:basedOn w:val="a0"/>
    <w:link w:val="7"/>
    <w:uiPriority w:val="9"/>
    <w:semiHidden/>
    <w:rsid w:val="00F47BB2"/>
    <w:rPr>
      <w:rFonts w:eastAsiaTheme="majorEastAsia" w:cstheme="majorBidi"/>
      <w:color w:val="595959" w:themeColor="text1" w:themeTint="A6"/>
    </w:rPr>
  </w:style>
  <w:style w:type="character" w:customStyle="1" w:styleId="80">
    <w:name w:val="標題 8 字元"/>
    <w:basedOn w:val="a0"/>
    <w:link w:val="8"/>
    <w:uiPriority w:val="9"/>
    <w:semiHidden/>
    <w:rsid w:val="00F47BB2"/>
    <w:rPr>
      <w:rFonts w:eastAsiaTheme="majorEastAsia" w:cstheme="majorBidi"/>
      <w:color w:val="272727" w:themeColor="text1" w:themeTint="D8"/>
    </w:rPr>
  </w:style>
  <w:style w:type="character" w:customStyle="1" w:styleId="90">
    <w:name w:val="標題 9 字元"/>
    <w:basedOn w:val="a0"/>
    <w:link w:val="9"/>
    <w:uiPriority w:val="9"/>
    <w:semiHidden/>
    <w:rsid w:val="00F47BB2"/>
    <w:rPr>
      <w:rFonts w:eastAsiaTheme="majorEastAsia" w:cstheme="majorBidi"/>
      <w:color w:val="272727" w:themeColor="text1" w:themeTint="D8"/>
    </w:rPr>
  </w:style>
  <w:style w:type="paragraph" w:styleId="a3">
    <w:name w:val="Title"/>
    <w:basedOn w:val="a"/>
    <w:next w:val="a"/>
    <w:link w:val="a4"/>
    <w:uiPriority w:val="10"/>
    <w:qFormat/>
    <w:rsid w:val="00F47B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47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BB2"/>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標題 字元"/>
    <w:basedOn w:val="a0"/>
    <w:link w:val="a5"/>
    <w:uiPriority w:val="11"/>
    <w:rsid w:val="00F47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BB2"/>
    <w:pPr>
      <w:spacing w:before="160"/>
      <w:jc w:val="center"/>
    </w:pPr>
    <w:rPr>
      <w:i/>
      <w:iCs/>
      <w:color w:val="404040" w:themeColor="text1" w:themeTint="BF"/>
    </w:rPr>
  </w:style>
  <w:style w:type="character" w:customStyle="1" w:styleId="a8">
    <w:name w:val="引文 字元"/>
    <w:basedOn w:val="a0"/>
    <w:link w:val="a7"/>
    <w:uiPriority w:val="29"/>
    <w:rsid w:val="00F47BB2"/>
    <w:rPr>
      <w:i/>
      <w:iCs/>
      <w:color w:val="404040" w:themeColor="text1" w:themeTint="BF"/>
    </w:rPr>
  </w:style>
  <w:style w:type="paragraph" w:styleId="a9">
    <w:name w:val="List Paragraph"/>
    <w:basedOn w:val="a"/>
    <w:uiPriority w:val="34"/>
    <w:qFormat/>
    <w:rsid w:val="00F47BB2"/>
    <w:pPr>
      <w:ind w:left="720"/>
      <w:contextualSpacing/>
    </w:pPr>
  </w:style>
  <w:style w:type="character" w:styleId="aa">
    <w:name w:val="Intense Emphasis"/>
    <w:basedOn w:val="a0"/>
    <w:uiPriority w:val="21"/>
    <w:qFormat/>
    <w:rsid w:val="00F47BB2"/>
    <w:rPr>
      <w:i/>
      <w:iCs/>
      <w:color w:val="0F4761" w:themeColor="accent1" w:themeShade="BF"/>
    </w:rPr>
  </w:style>
  <w:style w:type="paragraph" w:styleId="ab">
    <w:name w:val="Intense Quote"/>
    <w:basedOn w:val="a"/>
    <w:next w:val="a"/>
    <w:link w:val="ac"/>
    <w:uiPriority w:val="30"/>
    <w:qFormat/>
    <w:rsid w:val="00F47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47BB2"/>
    <w:rPr>
      <w:i/>
      <w:iCs/>
      <w:color w:val="0F4761" w:themeColor="accent1" w:themeShade="BF"/>
    </w:rPr>
  </w:style>
  <w:style w:type="character" w:styleId="ad">
    <w:name w:val="Intense Reference"/>
    <w:basedOn w:val="a0"/>
    <w:uiPriority w:val="32"/>
    <w:qFormat/>
    <w:rsid w:val="00F47BB2"/>
    <w:rPr>
      <w:b/>
      <w:bCs/>
      <w:smallCaps/>
      <w:color w:val="0F4761" w:themeColor="accent1" w:themeShade="BF"/>
      <w:spacing w:val="5"/>
    </w:rPr>
  </w:style>
  <w:style w:type="paragraph" w:styleId="ae">
    <w:name w:val="Body Text"/>
    <w:basedOn w:val="a"/>
    <w:link w:val="af"/>
    <w:rsid w:val="00F47BB2"/>
    <w:rPr>
      <w:kern w:val="2"/>
      <w:sz w:val="32"/>
      <w:szCs w:val="24"/>
    </w:rPr>
  </w:style>
  <w:style w:type="character" w:customStyle="1" w:styleId="af">
    <w:name w:val="本文 字元"/>
    <w:basedOn w:val="a0"/>
    <w:link w:val="ae"/>
    <w:rsid w:val="00F47BB2"/>
    <w:rPr>
      <w:rFonts w:ascii="Times New Roman" w:eastAsia="標楷體" w:hAnsi="Times New Roman" w:cs="Times New Roman"/>
      <w:sz w:val="32"/>
      <w14:ligatures w14:val="none"/>
    </w:rPr>
  </w:style>
  <w:style w:type="paragraph" w:styleId="af0">
    <w:name w:val="header"/>
    <w:basedOn w:val="a"/>
    <w:link w:val="af1"/>
    <w:uiPriority w:val="99"/>
    <w:unhideWhenUsed/>
    <w:rsid w:val="00A11564"/>
    <w:pPr>
      <w:tabs>
        <w:tab w:val="center" w:pos="4153"/>
        <w:tab w:val="right" w:pos="8306"/>
      </w:tabs>
      <w:snapToGrid w:val="0"/>
    </w:pPr>
    <w:rPr>
      <w:sz w:val="20"/>
    </w:rPr>
  </w:style>
  <w:style w:type="character" w:customStyle="1" w:styleId="af1">
    <w:name w:val="頁首 字元"/>
    <w:basedOn w:val="a0"/>
    <w:link w:val="af0"/>
    <w:uiPriority w:val="99"/>
    <w:rsid w:val="00A11564"/>
    <w:rPr>
      <w:rFonts w:ascii="Times New Roman" w:eastAsia="標楷體" w:hAnsi="Times New Roman" w:cs="Times New Roman"/>
      <w:kern w:val="96"/>
      <w:sz w:val="20"/>
      <w:szCs w:val="20"/>
      <w14:ligatures w14:val="none"/>
    </w:rPr>
  </w:style>
  <w:style w:type="paragraph" w:styleId="af2">
    <w:name w:val="footer"/>
    <w:basedOn w:val="a"/>
    <w:link w:val="af3"/>
    <w:uiPriority w:val="99"/>
    <w:unhideWhenUsed/>
    <w:rsid w:val="00A11564"/>
    <w:pPr>
      <w:tabs>
        <w:tab w:val="center" w:pos="4153"/>
        <w:tab w:val="right" w:pos="8306"/>
      </w:tabs>
      <w:snapToGrid w:val="0"/>
    </w:pPr>
    <w:rPr>
      <w:sz w:val="20"/>
    </w:rPr>
  </w:style>
  <w:style w:type="character" w:customStyle="1" w:styleId="af3">
    <w:name w:val="頁尾 字元"/>
    <w:basedOn w:val="a0"/>
    <w:link w:val="af2"/>
    <w:uiPriority w:val="99"/>
    <w:rsid w:val="00A11564"/>
    <w:rPr>
      <w:rFonts w:ascii="Times New Roman" w:eastAsia="標楷體" w:hAnsi="Times New Roman" w:cs="Times New Roman"/>
      <w:kern w:val="96"/>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B945-3B85-4B25-B453-AFB9A032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 怡甄</dc:creator>
  <cp:keywords/>
  <dc:description/>
  <cp:lastModifiedBy>吳秀玲</cp:lastModifiedBy>
  <cp:revision>7</cp:revision>
  <cp:lastPrinted>2024-10-16T00:30:00Z</cp:lastPrinted>
  <dcterms:created xsi:type="dcterms:W3CDTF">2024-12-12T09:01:00Z</dcterms:created>
  <dcterms:modified xsi:type="dcterms:W3CDTF">2024-12-13T03:27:00Z</dcterms:modified>
</cp:coreProperties>
</file>